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81" w:rsidRPr="002956BB" w:rsidRDefault="00164F81" w:rsidP="00164F81">
      <w:pPr>
        <w:jc w:val="center"/>
        <w:rPr>
          <w:rFonts w:ascii="Comic Sans MS" w:hAnsi="Comic Sans MS"/>
          <w:color w:val="FF0000"/>
          <w:sz w:val="72"/>
          <w:szCs w:val="72"/>
        </w:rPr>
      </w:pPr>
      <w:r w:rsidRPr="002956BB">
        <w:rPr>
          <w:rFonts w:ascii="Comic Sans MS" w:hAnsi="Comic Sans MS"/>
          <w:color w:val="FF0000"/>
          <w:sz w:val="72"/>
          <w:szCs w:val="72"/>
        </w:rPr>
        <w:t>First Grade Writing Check List</w:t>
      </w:r>
    </w:p>
    <w:tbl>
      <w:tblPr>
        <w:tblpPr w:leftFromText="180" w:rightFromText="180" w:vertAnchor="text" w:horzAnchor="page" w:tblpX="1217" w:tblpY="182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440"/>
        <w:gridCol w:w="1530"/>
      </w:tblGrid>
      <w:tr w:rsidR="00164F81" w:rsidRPr="002956BB" w:rsidTr="00D07494">
        <w:trPr>
          <w:trHeight w:val="983"/>
        </w:trPr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rPr>
          <w:trHeight w:val="1361"/>
        </w:trPr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rPr>
          <w:trHeight w:val="1334"/>
        </w:trPr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rPr>
          <w:trHeight w:val="1163"/>
        </w:trPr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64F81" w:rsidRPr="002956BB" w:rsidTr="00D07494">
        <w:trPr>
          <w:trHeight w:val="1154"/>
        </w:trPr>
        <w:tc>
          <w:tcPr>
            <w:tcW w:w="144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530" w:type="dxa"/>
          </w:tcPr>
          <w:p w:rsidR="00164F81" w:rsidRPr="002956BB" w:rsidRDefault="00164F81" w:rsidP="00D07494">
            <w:pPr>
              <w:rPr>
                <w:rFonts w:ascii="Comic Sans MS" w:hAnsi="Comic Sans MS"/>
                <w:sz w:val="72"/>
                <w:szCs w:val="72"/>
              </w:rPr>
            </w:pPr>
          </w:p>
        </w:tc>
      </w:tr>
    </w:tbl>
    <w:p w:rsidR="00164F81" w:rsidRPr="002956BB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Name of job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Details about job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Why you chose certain job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 xml:space="preserve">High Frequency Words </w:t>
      </w:r>
    </w:p>
    <w:p w:rsidR="00164F81" w:rsidRDefault="00164F81" w:rsidP="00164F81">
      <w:pPr>
        <w:ind w:left="720"/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 xml:space="preserve">    </w:t>
      </w:r>
      <w:proofErr w:type="gramStart"/>
      <w:r>
        <w:rPr>
          <w:rFonts w:ascii="Comic Sans MS" w:hAnsi="Comic Sans MS"/>
          <w:sz w:val="72"/>
          <w:szCs w:val="72"/>
        </w:rPr>
        <w:t>spelled</w:t>
      </w:r>
      <w:proofErr w:type="gramEnd"/>
      <w:r>
        <w:rPr>
          <w:rFonts w:ascii="Comic Sans MS" w:hAnsi="Comic Sans MS"/>
          <w:sz w:val="72"/>
          <w:szCs w:val="72"/>
        </w:rPr>
        <w:t xml:space="preserve"> correctly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Capitals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Punctuation</w:t>
      </w:r>
    </w:p>
    <w:p w:rsidR="00164F81" w:rsidRDefault="00164F81" w:rsidP="00164F81">
      <w:pPr>
        <w:numPr>
          <w:ilvl w:val="0"/>
          <w:numId w:val="1"/>
        </w:numPr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>Finger Spaces</w:t>
      </w:r>
    </w:p>
    <w:p w:rsidR="00164F81" w:rsidRDefault="00164F81"/>
    <w:sectPr w:rsidR="00164F81" w:rsidSect="00164F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39F4"/>
    <w:multiLevelType w:val="hybridMultilevel"/>
    <w:tmpl w:val="1D98A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64F81"/>
    <w:rsid w:val="0016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2011-03-18T18:02:00Z</dcterms:created>
  <dcterms:modified xsi:type="dcterms:W3CDTF">2011-03-18T18:03:00Z</dcterms:modified>
</cp:coreProperties>
</file>